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CC39" w14:textId="77777777" w:rsidR="007E73A8" w:rsidRDefault="007E73A8" w:rsidP="007E73A8">
      <w:pPr>
        <w:jc w:val="center"/>
        <w:rPr>
          <w:b/>
          <w:sz w:val="32"/>
        </w:rPr>
      </w:pPr>
      <w:r w:rsidRPr="007E73A8">
        <w:rPr>
          <w:b/>
          <w:sz w:val="32"/>
        </w:rPr>
        <w:t>Guidelines for Reducing Bias in Hiring</w:t>
      </w:r>
    </w:p>
    <w:p w14:paraId="451D80FF" w14:textId="77777777" w:rsidR="007E73A8" w:rsidRDefault="007E73A8" w:rsidP="007E73A8">
      <w:pPr>
        <w:jc w:val="both"/>
        <w:rPr>
          <w:rFonts w:ascii="Arial" w:hAnsi="Arial" w:cs="Arial"/>
          <w:sz w:val="19"/>
          <w:szCs w:val="19"/>
        </w:rPr>
      </w:pPr>
      <w:r>
        <w:rPr>
          <w:rFonts w:ascii="Arial" w:hAnsi="Arial" w:cs="Arial"/>
          <w:color w:val="000000"/>
          <w:sz w:val="19"/>
          <w:szCs w:val="19"/>
        </w:rPr>
        <w:t xml:space="preserve">You like to think that you’re an objective professional who can judge people on their credentials and achievements; however, we </w:t>
      </w:r>
      <w:r>
        <w:rPr>
          <w:rFonts w:ascii="Arial" w:hAnsi="Arial" w:cs="Arial"/>
          <w:sz w:val="19"/>
          <w:szCs w:val="19"/>
        </w:rPr>
        <w:t>know that each of us has a lifetime of experiences and cultural contexts that shape our ability to review applications with an objective lens. We all have biases, many of them unconscious, which can impact the recruitment, retention an</w:t>
      </w:r>
      <w:r>
        <w:rPr>
          <w:rFonts w:ascii="Arial" w:hAnsi="Arial" w:cs="Arial"/>
          <w:b/>
          <w:bCs/>
          <w:sz w:val="19"/>
          <w:szCs w:val="19"/>
        </w:rPr>
        <w:t xml:space="preserve">d development of our employees. </w:t>
      </w:r>
    </w:p>
    <w:p w14:paraId="17EAA2C3" w14:textId="77777777" w:rsidR="007E73A8" w:rsidRDefault="007E73A8" w:rsidP="007E73A8">
      <w:pPr>
        <w:autoSpaceDE w:val="0"/>
        <w:autoSpaceDN w:val="0"/>
        <w:adjustRightInd w:val="0"/>
        <w:spacing w:after="0" w:line="240" w:lineRule="auto"/>
        <w:ind w:left="720" w:hanging="360"/>
        <w:jc w:val="both"/>
        <w:rPr>
          <w:rFonts w:ascii="Arial" w:hAnsi="Arial" w:cs="Arial"/>
          <w:sz w:val="19"/>
          <w:szCs w:val="19"/>
        </w:rPr>
      </w:pPr>
    </w:p>
    <w:p w14:paraId="1F72CA70" w14:textId="77777777" w:rsidR="007E73A8" w:rsidRDefault="007E73A8" w:rsidP="007E73A8">
      <w:pPr>
        <w:autoSpaceDE w:val="0"/>
        <w:autoSpaceDN w:val="0"/>
        <w:adjustRightInd w:val="0"/>
        <w:spacing w:after="0" w:line="240" w:lineRule="auto"/>
        <w:ind w:left="720" w:hanging="360"/>
        <w:jc w:val="both"/>
        <w:rPr>
          <w:rFonts w:ascii="Arial" w:hAnsi="Arial" w:cs="Arial"/>
          <w:sz w:val="19"/>
          <w:szCs w:val="19"/>
        </w:rPr>
      </w:pPr>
      <w:r>
        <w:rPr>
          <w:rFonts w:ascii="Arial" w:hAnsi="Arial" w:cs="Arial"/>
          <w:sz w:val="19"/>
          <w:szCs w:val="19"/>
        </w:rPr>
        <w:t xml:space="preserve">Following are 5 simple things you can do to reduce bias in the hiring process: </w:t>
      </w:r>
    </w:p>
    <w:p w14:paraId="11CCFBFD" w14:textId="77777777" w:rsidR="007E73A8" w:rsidRDefault="007E73A8" w:rsidP="007E73A8">
      <w:pPr>
        <w:pStyle w:val="ListParagraph"/>
        <w:autoSpaceDE w:val="0"/>
        <w:autoSpaceDN w:val="0"/>
        <w:adjustRightInd w:val="0"/>
        <w:spacing w:after="0" w:line="240" w:lineRule="auto"/>
        <w:ind w:left="1440"/>
        <w:jc w:val="both"/>
        <w:rPr>
          <w:rFonts w:ascii="Arial" w:hAnsi="Arial" w:cs="Arial"/>
          <w:sz w:val="19"/>
          <w:szCs w:val="19"/>
        </w:rPr>
      </w:pPr>
    </w:p>
    <w:p w14:paraId="7FEBCF74" w14:textId="77777777" w:rsidR="007E73A8" w:rsidRDefault="007E73A8" w:rsidP="007E73A8">
      <w:pPr>
        <w:pStyle w:val="ListParagraph"/>
        <w:numPr>
          <w:ilvl w:val="0"/>
          <w:numId w:val="1"/>
        </w:numPr>
        <w:autoSpaceDE w:val="0"/>
        <w:autoSpaceDN w:val="0"/>
        <w:adjustRightInd w:val="0"/>
        <w:spacing w:after="0" w:line="240" w:lineRule="auto"/>
        <w:jc w:val="both"/>
        <w:rPr>
          <w:rFonts w:ascii="Arial" w:hAnsi="Arial" w:cs="Arial"/>
          <w:sz w:val="19"/>
          <w:szCs w:val="19"/>
        </w:rPr>
      </w:pPr>
      <w:r>
        <w:rPr>
          <w:rFonts w:ascii="Arial" w:hAnsi="Arial" w:cs="Arial"/>
          <w:b/>
          <w:bCs/>
          <w:sz w:val="19"/>
          <w:szCs w:val="19"/>
        </w:rPr>
        <w:t xml:space="preserve">Make sure that you are aligned with the recruiter on the job description and selection criteria. </w:t>
      </w:r>
      <w:r>
        <w:rPr>
          <w:rFonts w:ascii="Arial" w:hAnsi="Arial" w:cs="Arial"/>
          <w:sz w:val="19"/>
          <w:szCs w:val="19"/>
        </w:rPr>
        <w:t xml:space="preserve">Job descriptions play a critical role in creating a diverse and inclusive workforce. Bias (unconsciously) often shows up in job announcements and job descriptions. For example, research shows that some words have a male or female connotation. </w:t>
      </w:r>
    </w:p>
    <w:p w14:paraId="14829E56" w14:textId="77777777" w:rsidR="007E73A8" w:rsidRDefault="007E73A8" w:rsidP="007E73A8">
      <w:pPr>
        <w:pStyle w:val="ListParagraph"/>
        <w:autoSpaceDE w:val="0"/>
        <w:autoSpaceDN w:val="0"/>
        <w:adjustRightInd w:val="0"/>
        <w:spacing w:after="0" w:line="240" w:lineRule="auto"/>
        <w:ind w:left="2160"/>
        <w:jc w:val="both"/>
        <w:rPr>
          <w:rFonts w:ascii="Arial" w:hAnsi="Arial" w:cs="Arial"/>
          <w:sz w:val="19"/>
          <w:szCs w:val="19"/>
        </w:rPr>
      </w:pPr>
    </w:p>
    <w:p w14:paraId="72011332" w14:textId="77777777" w:rsidR="007E73A8" w:rsidRDefault="007E73A8" w:rsidP="007E73A8">
      <w:pPr>
        <w:autoSpaceDE w:val="0"/>
        <w:autoSpaceDN w:val="0"/>
        <w:adjustRightInd w:val="0"/>
        <w:spacing w:after="0" w:line="240" w:lineRule="auto"/>
        <w:ind w:left="720"/>
        <w:jc w:val="both"/>
        <w:rPr>
          <w:rFonts w:ascii="Arial" w:hAnsi="Arial" w:cs="Arial"/>
          <w:sz w:val="19"/>
          <w:szCs w:val="19"/>
        </w:rPr>
      </w:pPr>
      <w:r>
        <w:rPr>
          <w:rFonts w:ascii="Arial" w:hAnsi="Arial" w:cs="Arial"/>
          <w:sz w:val="19"/>
          <w:szCs w:val="19"/>
        </w:rPr>
        <w:t xml:space="preserve">Ensure your job description has a mix of both types of these words: </w:t>
      </w:r>
    </w:p>
    <w:p w14:paraId="2E4A49B8" w14:textId="77777777" w:rsidR="007E73A8" w:rsidRDefault="007E73A8" w:rsidP="007E73A8">
      <w:pPr>
        <w:pStyle w:val="ListParagraph"/>
        <w:numPr>
          <w:ilvl w:val="0"/>
          <w:numId w:val="5"/>
        </w:numPr>
        <w:autoSpaceDE w:val="0"/>
        <w:autoSpaceDN w:val="0"/>
        <w:adjustRightInd w:val="0"/>
        <w:spacing w:after="0" w:line="240" w:lineRule="auto"/>
        <w:jc w:val="both"/>
        <w:rPr>
          <w:rFonts w:ascii="Arial" w:hAnsi="Arial" w:cs="Arial"/>
          <w:sz w:val="19"/>
          <w:szCs w:val="19"/>
        </w:rPr>
      </w:pPr>
      <w:r w:rsidRPr="007E73A8">
        <w:rPr>
          <w:rFonts w:ascii="Arial" w:hAnsi="Arial" w:cs="Arial"/>
          <w:b/>
          <w:bCs/>
          <w:sz w:val="19"/>
          <w:szCs w:val="19"/>
        </w:rPr>
        <w:t>Male connotation</w:t>
      </w:r>
      <w:r w:rsidRPr="007E73A8">
        <w:rPr>
          <w:rFonts w:ascii="Arial" w:hAnsi="Arial" w:cs="Arial"/>
          <w:sz w:val="19"/>
          <w:szCs w:val="19"/>
        </w:rPr>
        <w:t>: determined, lead, challenging, superior, decisive</w:t>
      </w:r>
    </w:p>
    <w:p w14:paraId="72FAE8B0" w14:textId="77777777" w:rsidR="007E73A8" w:rsidRPr="007E73A8" w:rsidRDefault="007E73A8" w:rsidP="007E73A8">
      <w:pPr>
        <w:pStyle w:val="ListParagraph"/>
        <w:numPr>
          <w:ilvl w:val="0"/>
          <w:numId w:val="5"/>
        </w:numPr>
        <w:autoSpaceDE w:val="0"/>
        <w:autoSpaceDN w:val="0"/>
        <w:adjustRightInd w:val="0"/>
        <w:spacing w:after="0" w:line="240" w:lineRule="auto"/>
        <w:jc w:val="both"/>
        <w:rPr>
          <w:rFonts w:ascii="Arial" w:hAnsi="Arial" w:cs="Arial"/>
          <w:sz w:val="19"/>
          <w:szCs w:val="19"/>
        </w:rPr>
      </w:pPr>
      <w:r w:rsidRPr="007E73A8">
        <w:rPr>
          <w:rFonts w:ascii="Arial" w:hAnsi="Arial" w:cs="Arial"/>
          <w:b/>
          <w:bCs/>
          <w:sz w:val="19"/>
          <w:szCs w:val="19"/>
        </w:rPr>
        <w:t>Female connotation</w:t>
      </w:r>
      <w:r w:rsidRPr="007E73A8">
        <w:rPr>
          <w:rFonts w:ascii="Arial" w:hAnsi="Arial" w:cs="Arial"/>
          <w:sz w:val="19"/>
          <w:szCs w:val="19"/>
        </w:rPr>
        <w:t xml:space="preserve">: committed, connected, dependable, loyal, trust, and interpersonal. </w:t>
      </w:r>
    </w:p>
    <w:p w14:paraId="1EBDA7C4" w14:textId="77777777" w:rsidR="007E73A8" w:rsidRDefault="007E73A8" w:rsidP="007E73A8">
      <w:pPr>
        <w:pStyle w:val="Default"/>
        <w:jc w:val="both"/>
        <w:rPr>
          <w:sz w:val="19"/>
          <w:szCs w:val="19"/>
        </w:rPr>
      </w:pPr>
    </w:p>
    <w:p w14:paraId="6CD9DF8B" w14:textId="77777777" w:rsidR="007E73A8" w:rsidRDefault="007E73A8" w:rsidP="007E73A8">
      <w:pPr>
        <w:pStyle w:val="Default"/>
        <w:ind w:firstLine="720"/>
        <w:jc w:val="both"/>
        <w:rPr>
          <w:sz w:val="19"/>
          <w:szCs w:val="19"/>
        </w:rPr>
      </w:pPr>
      <w:r>
        <w:rPr>
          <w:sz w:val="19"/>
          <w:szCs w:val="19"/>
        </w:rPr>
        <w:t xml:space="preserve">Also, evaluate what aspects of the job are actually required versus a nice to have. </w:t>
      </w:r>
    </w:p>
    <w:p w14:paraId="7D61D36D" w14:textId="77777777" w:rsidR="007E73A8" w:rsidRDefault="007E73A8" w:rsidP="007E73A8">
      <w:pPr>
        <w:pStyle w:val="Default"/>
        <w:ind w:left="1440" w:hanging="360"/>
        <w:jc w:val="both"/>
        <w:rPr>
          <w:sz w:val="19"/>
          <w:szCs w:val="19"/>
        </w:rPr>
      </w:pPr>
    </w:p>
    <w:p w14:paraId="2CF8E739" w14:textId="77777777" w:rsidR="007E73A8" w:rsidRDefault="007E73A8" w:rsidP="007E73A8">
      <w:pPr>
        <w:pStyle w:val="Default"/>
        <w:ind w:firstLine="720"/>
        <w:jc w:val="both"/>
        <w:rPr>
          <w:sz w:val="19"/>
          <w:szCs w:val="19"/>
        </w:rPr>
      </w:pPr>
      <w:r>
        <w:rPr>
          <w:sz w:val="19"/>
          <w:szCs w:val="19"/>
        </w:rPr>
        <w:t xml:space="preserve">Ask yourself the following questions: </w:t>
      </w:r>
    </w:p>
    <w:p w14:paraId="63CB3B77" w14:textId="77777777" w:rsidR="007E73A8" w:rsidRDefault="007E73A8" w:rsidP="007E73A8">
      <w:pPr>
        <w:pStyle w:val="Default"/>
        <w:numPr>
          <w:ilvl w:val="0"/>
          <w:numId w:val="6"/>
        </w:numPr>
        <w:jc w:val="both"/>
        <w:rPr>
          <w:sz w:val="19"/>
          <w:szCs w:val="19"/>
        </w:rPr>
      </w:pPr>
      <w:r>
        <w:rPr>
          <w:sz w:val="19"/>
          <w:szCs w:val="19"/>
        </w:rPr>
        <w:t xml:space="preserve">Is a particular type of degree required as part of the job or is a nice to have? </w:t>
      </w:r>
    </w:p>
    <w:p w14:paraId="06B52232" w14:textId="77777777" w:rsidR="007E73A8" w:rsidRDefault="007E73A8" w:rsidP="007E73A8">
      <w:pPr>
        <w:pStyle w:val="Default"/>
        <w:numPr>
          <w:ilvl w:val="0"/>
          <w:numId w:val="6"/>
        </w:numPr>
        <w:jc w:val="both"/>
        <w:rPr>
          <w:sz w:val="19"/>
          <w:szCs w:val="19"/>
        </w:rPr>
      </w:pPr>
      <w:r w:rsidRPr="007E73A8">
        <w:rPr>
          <w:sz w:val="19"/>
          <w:szCs w:val="19"/>
        </w:rPr>
        <w:t xml:space="preserve">Is prior experience required or skill </w:t>
      </w:r>
      <w:r w:rsidRPr="007E73A8">
        <w:rPr>
          <w:i/>
          <w:iCs/>
          <w:sz w:val="19"/>
          <w:szCs w:val="19"/>
        </w:rPr>
        <w:t xml:space="preserve">absolutely </w:t>
      </w:r>
      <w:r w:rsidRPr="007E73A8">
        <w:rPr>
          <w:sz w:val="19"/>
          <w:szCs w:val="19"/>
        </w:rPr>
        <w:t xml:space="preserve">needed on the job? </w:t>
      </w:r>
    </w:p>
    <w:p w14:paraId="6DED8318" w14:textId="77777777" w:rsidR="007E73A8" w:rsidRPr="007E73A8" w:rsidRDefault="007E73A8" w:rsidP="007E73A8">
      <w:pPr>
        <w:pStyle w:val="Default"/>
        <w:numPr>
          <w:ilvl w:val="0"/>
          <w:numId w:val="6"/>
        </w:numPr>
        <w:jc w:val="both"/>
        <w:rPr>
          <w:sz w:val="19"/>
          <w:szCs w:val="19"/>
        </w:rPr>
      </w:pPr>
      <w:r w:rsidRPr="007E73A8">
        <w:rPr>
          <w:sz w:val="19"/>
          <w:szCs w:val="19"/>
        </w:rPr>
        <w:t xml:space="preserve">Does the job have to be based in a certain city? </w:t>
      </w:r>
    </w:p>
    <w:p w14:paraId="4BCB32FE" w14:textId="77777777" w:rsidR="007E73A8" w:rsidRDefault="007E73A8" w:rsidP="007E73A8">
      <w:pPr>
        <w:pStyle w:val="Default"/>
        <w:jc w:val="both"/>
        <w:rPr>
          <w:sz w:val="19"/>
          <w:szCs w:val="19"/>
        </w:rPr>
      </w:pPr>
    </w:p>
    <w:p w14:paraId="4D701D1A" w14:textId="77777777" w:rsidR="007E73A8" w:rsidRDefault="007E73A8" w:rsidP="007E73A8">
      <w:pPr>
        <w:pStyle w:val="Default"/>
        <w:numPr>
          <w:ilvl w:val="0"/>
          <w:numId w:val="1"/>
        </w:numPr>
        <w:jc w:val="both"/>
        <w:rPr>
          <w:sz w:val="19"/>
          <w:szCs w:val="19"/>
        </w:rPr>
      </w:pPr>
      <w:r>
        <w:rPr>
          <w:b/>
          <w:bCs/>
          <w:sz w:val="19"/>
          <w:szCs w:val="19"/>
        </w:rPr>
        <w:t xml:space="preserve">Become aware of your own biases. </w:t>
      </w:r>
      <w:r>
        <w:rPr>
          <w:sz w:val="19"/>
          <w:szCs w:val="19"/>
        </w:rPr>
        <w:t>When we are aware of our biases (both explicit and unconscious) and watch out for them, they are less likely to dictate our behavior and decisions.</w:t>
      </w:r>
    </w:p>
    <w:p w14:paraId="61195EB0" w14:textId="77777777" w:rsidR="007E73A8" w:rsidRDefault="007E73A8" w:rsidP="007E73A8">
      <w:pPr>
        <w:pStyle w:val="Default"/>
        <w:numPr>
          <w:ilvl w:val="1"/>
          <w:numId w:val="1"/>
        </w:numPr>
        <w:jc w:val="both"/>
        <w:rPr>
          <w:sz w:val="19"/>
          <w:szCs w:val="19"/>
        </w:rPr>
      </w:pPr>
      <w:r>
        <w:rPr>
          <w:sz w:val="19"/>
          <w:szCs w:val="19"/>
        </w:rPr>
        <w:t xml:space="preserve">Take 3 minutes to watch this video on </w:t>
      </w:r>
      <w:r>
        <w:rPr>
          <w:sz w:val="19"/>
          <w:szCs w:val="19"/>
          <w:u w:val="single"/>
        </w:rPr>
        <w:t xml:space="preserve">Understanding Unconscious Bias </w:t>
      </w:r>
      <w:r>
        <w:rPr>
          <w:sz w:val="19"/>
          <w:szCs w:val="19"/>
        </w:rPr>
        <w:t xml:space="preserve">to get a foundation of how unconscious bias works. </w:t>
      </w:r>
    </w:p>
    <w:p w14:paraId="25526386" w14:textId="77777777" w:rsidR="007E73A8" w:rsidRDefault="007E73A8" w:rsidP="007E73A8">
      <w:pPr>
        <w:pStyle w:val="Default"/>
        <w:numPr>
          <w:ilvl w:val="1"/>
          <w:numId w:val="1"/>
        </w:numPr>
        <w:jc w:val="both"/>
        <w:rPr>
          <w:sz w:val="19"/>
          <w:szCs w:val="19"/>
        </w:rPr>
      </w:pPr>
      <w:r>
        <w:rPr>
          <w:sz w:val="19"/>
          <w:szCs w:val="19"/>
        </w:rPr>
        <w:t xml:space="preserve">One way to become aware of your biases is by taking one of the Implicit Association Tests (IAT) developed by Harvard researchers. We recommend starting off with </w:t>
      </w:r>
      <w:r>
        <w:rPr>
          <w:sz w:val="19"/>
          <w:szCs w:val="19"/>
          <w:u w:val="single"/>
        </w:rPr>
        <w:t xml:space="preserve">this anonymous IAT </w:t>
      </w:r>
      <w:r>
        <w:rPr>
          <w:sz w:val="19"/>
          <w:szCs w:val="19"/>
        </w:rPr>
        <w:t xml:space="preserve">focused on race and gender. </w:t>
      </w:r>
    </w:p>
    <w:p w14:paraId="64C0E07F" w14:textId="77777777" w:rsidR="007E73A8" w:rsidRDefault="007E73A8" w:rsidP="007E73A8">
      <w:pPr>
        <w:pStyle w:val="Default"/>
        <w:jc w:val="both"/>
        <w:rPr>
          <w:sz w:val="19"/>
          <w:szCs w:val="19"/>
        </w:rPr>
      </w:pPr>
    </w:p>
    <w:p w14:paraId="567159A7" w14:textId="77777777" w:rsidR="007E73A8" w:rsidRDefault="007E73A8" w:rsidP="007E73A8">
      <w:pPr>
        <w:pStyle w:val="Default"/>
        <w:numPr>
          <w:ilvl w:val="0"/>
          <w:numId w:val="1"/>
        </w:numPr>
        <w:jc w:val="both"/>
        <w:rPr>
          <w:sz w:val="19"/>
          <w:szCs w:val="19"/>
        </w:rPr>
      </w:pPr>
      <w:r>
        <w:rPr>
          <w:b/>
          <w:bCs/>
          <w:sz w:val="19"/>
          <w:szCs w:val="19"/>
        </w:rPr>
        <w:t xml:space="preserve">Spend sufficient time evaluating each candidate. </w:t>
      </w:r>
      <w:r>
        <w:rPr>
          <w:sz w:val="19"/>
          <w:szCs w:val="19"/>
        </w:rPr>
        <w:t xml:space="preserve">Bias is more likely to impact candidates when application reviewers are distracted by other tasks and under time pressure. The impact of bias is reduced when more time is taken in reviewing applications. </w:t>
      </w:r>
    </w:p>
    <w:p w14:paraId="55893CA0" w14:textId="77777777" w:rsidR="007E73A8" w:rsidRDefault="007E73A8" w:rsidP="007E73A8">
      <w:pPr>
        <w:pStyle w:val="Default"/>
        <w:jc w:val="both"/>
        <w:rPr>
          <w:b/>
          <w:bCs/>
          <w:sz w:val="19"/>
          <w:szCs w:val="19"/>
        </w:rPr>
      </w:pPr>
    </w:p>
    <w:p w14:paraId="0CE7A19E" w14:textId="77777777" w:rsidR="007E73A8" w:rsidRDefault="007E73A8" w:rsidP="007E73A8">
      <w:pPr>
        <w:pStyle w:val="Default"/>
        <w:numPr>
          <w:ilvl w:val="0"/>
          <w:numId w:val="1"/>
        </w:numPr>
        <w:jc w:val="both"/>
        <w:rPr>
          <w:sz w:val="19"/>
          <w:szCs w:val="19"/>
        </w:rPr>
      </w:pPr>
      <w:r>
        <w:rPr>
          <w:b/>
          <w:bCs/>
          <w:sz w:val="19"/>
          <w:szCs w:val="19"/>
        </w:rPr>
        <w:t xml:space="preserve">Have a diverse interview panel and educate the panel on bias. </w:t>
      </w:r>
      <w:r>
        <w:rPr>
          <w:sz w:val="19"/>
          <w:szCs w:val="19"/>
        </w:rPr>
        <w:t xml:space="preserve">When composing your interview panel consider the diversity of your panel. Diversity (including demographic diversity and diversity of thought) on an interview panel will help mitigate the impacts of unconscious bias and will show the company’s commitment to diversity. </w:t>
      </w:r>
    </w:p>
    <w:p w14:paraId="2D2FD58F" w14:textId="77777777" w:rsidR="007E73A8" w:rsidRDefault="007E73A8" w:rsidP="007E73A8">
      <w:pPr>
        <w:pStyle w:val="Default"/>
        <w:ind w:left="720"/>
        <w:jc w:val="both"/>
        <w:rPr>
          <w:sz w:val="19"/>
          <w:szCs w:val="19"/>
        </w:rPr>
      </w:pPr>
    </w:p>
    <w:p w14:paraId="1F209A68" w14:textId="77777777" w:rsidR="007E73A8" w:rsidRDefault="007E73A8" w:rsidP="007E73A8">
      <w:pPr>
        <w:pStyle w:val="Default"/>
        <w:ind w:left="720"/>
        <w:jc w:val="both"/>
        <w:rPr>
          <w:sz w:val="19"/>
          <w:szCs w:val="19"/>
        </w:rPr>
      </w:pPr>
      <w:r>
        <w:rPr>
          <w:sz w:val="19"/>
          <w:szCs w:val="19"/>
        </w:rPr>
        <w:t xml:space="preserve">Additionally, reduce the risk that your interview panel brings bias to the process by ensuring they have taken the </w:t>
      </w:r>
      <w:r>
        <w:rPr>
          <w:sz w:val="19"/>
          <w:szCs w:val="19"/>
          <w:u w:val="single"/>
        </w:rPr>
        <w:t xml:space="preserve">Understanding Unconscious Bias </w:t>
      </w:r>
      <w:r>
        <w:rPr>
          <w:sz w:val="19"/>
          <w:szCs w:val="19"/>
        </w:rPr>
        <w:t>video, and that they understand the hiring criteria (job description and knowledge, skills and competencies) for the role before participating in the interviews.</w:t>
      </w:r>
    </w:p>
    <w:p w14:paraId="40D037E3" w14:textId="77777777" w:rsidR="007E73A8" w:rsidRPr="007E73A8" w:rsidRDefault="007E73A8" w:rsidP="007E73A8">
      <w:pPr>
        <w:pStyle w:val="Default"/>
        <w:ind w:left="720"/>
        <w:jc w:val="both"/>
        <w:rPr>
          <w:sz w:val="19"/>
          <w:szCs w:val="19"/>
        </w:rPr>
      </w:pPr>
    </w:p>
    <w:p w14:paraId="0EFCCA79" w14:textId="77777777" w:rsidR="007E73A8" w:rsidRDefault="007E73A8" w:rsidP="007E73A8">
      <w:pPr>
        <w:pStyle w:val="Default"/>
        <w:numPr>
          <w:ilvl w:val="0"/>
          <w:numId w:val="1"/>
        </w:numPr>
        <w:jc w:val="both"/>
        <w:rPr>
          <w:sz w:val="19"/>
          <w:szCs w:val="19"/>
        </w:rPr>
      </w:pPr>
      <w:r w:rsidRPr="007E73A8">
        <w:rPr>
          <w:b/>
          <w:bCs/>
          <w:sz w:val="19"/>
          <w:szCs w:val="19"/>
        </w:rPr>
        <w:t xml:space="preserve">Make sure you are making your hiring decision on knowledge and competencies as opposed to “fit.” </w:t>
      </w:r>
      <w:r w:rsidRPr="007E73A8">
        <w:rPr>
          <w:sz w:val="19"/>
          <w:szCs w:val="19"/>
        </w:rPr>
        <w:t xml:space="preserve">Interviewers and candidate reviewers often use “fit” as a way to express intangible vibes. These “vibes” are generally a reflection of unconscious bias. </w:t>
      </w:r>
    </w:p>
    <w:p w14:paraId="12F0309E" w14:textId="77777777" w:rsidR="007E73A8" w:rsidRDefault="007E73A8" w:rsidP="007E73A8">
      <w:pPr>
        <w:pStyle w:val="Default"/>
        <w:ind w:left="720"/>
        <w:jc w:val="both"/>
        <w:rPr>
          <w:sz w:val="19"/>
          <w:szCs w:val="19"/>
        </w:rPr>
      </w:pPr>
    </w:p>
    <w:p w14:paraId="2385DAC4" w14:textId="77777777" w:rsidR="007E73A8" w:rsidRPr="007E73A8" w:rsidRDefault="007E73A8" w:rsidP="007E73A8">
      <w:pPr>
        <w:pStyle w:val="Default"/>
        <w:ind w:left="720"/>
        <w:jc w:val="both"/>
        <w:rPr>
          <w:sz w:val="19"/>
          <w:szCs w:val="19"/>
        </w:rPr>
      </w:pPr>
      <w:r w:rsidRPr="007E73A8">
        <w:rPr>
          <w:sz w:val="19"/>
          <w:szCs w:val="19"/>
        </w:rPr>
        <w:t>“Fit” should be excluded from the selection process. Instead interviewers should focus on the specific needs of the job (knowledge, skills and competencies) and the knowledge, skills and competencies of the candidate. If someone on an interview panel suggests that the candidate is not the right “fit” ask for specific examples to be expressed as knowledge, skills and competencies.</w:t>
      </w:r>
    </w:p>
    <w:sectPr w:rsidR="007E73A8" w:rsidRPr="007E73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D541B" w14:textId="77777777" w:rsidR="00295D25" w:rsidRDefault="00295D25" w:rsidP="007E73A8">
      <w:pPr>
        <w:spacing w:after="0" w:line="240" w:lineRule="auto"/>
      </w:pPr>
      <w:r>
        <w:separator/>
      </w:r>
    </w:p>
  </w:endnote>
  <w:endnote w:type="continuationSeparator" w:id="0">
    <w:p w14:paraId="01BDE365" w14:textId="77777777" w:rsidR="00295D25" w:rsidRDefault="00295D25" w:rsidP="007E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E862" w14:textId="77777777" w:rsidR="007E73A8" w:rsidRDefault="007E73A8" w:rsidP="007E73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Pr="007E73A8">
      <w:rPr>
        <w:rFonts w:ascii="Arial Narrow" w:hAnsi="Arial Narrow" w:cs="Arial Narrow"/>
        <w:color w:val="000000"/>
        <w:sz w:val="24"/>
        <w:szCs w:val="24"/>
      </w:rPr>
      <w:t xml:space="preserve"> </w:t>
    </w:r>
    <w:r w:rsidRPr="007E73A8">
      <w:rPr>
        <w:rFonts w:ascii="Arial Narrow" w:hAnsi="Arial Narrow" w:cs="Arial Narrow"/>
        <w:color w:val="000000"/>
        <w:sz w:val="16"/>
        <w:szCs w:val="16"/>
      </w:rPr>
      <w:t>© CUNA Mutual Group, All Rights Reserved.</w:t>
    </w:r>
    <w:r>
      <w:rPr>
        <w:rFonts w:asciiTheme="majorHAnsi" w:eastAsiaTheme="majorEastAsia" w:hAnsiTheme="majorHAnsi" w:cstheme="majorBidi"/>
      </w:rPr>
      <w:ptab w:relativeTo="margin" w:alignment="right" w:leader="none"/>
    </w:r>
  </w:p>
  <w:p w14:paraId="1E4BACE1" w14:textId="77777777" w:rsidR="007E73A8" w:rsidRDefault="007E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661F9" w14:textId="77777777" w:rsidR="00295D25" w:rsidRDefault="00295D25" w:rsidP="007E73A8">
      <w:pPr>
        <w:spacing w:after="0" w:line="240" w:lineRule="auto"/>
      </w:pPr>
      <w:r>
        <w:separator/>
      </w:r>
    </w:p>
  </w:footnote>
  <w:footnote w:type="continuationSeparator" w:id="0">
    <w:p w14:paraId="6EF2AABD" w14:textId="77777777" w:rsidR="00295D25" w:rsidRDefault="00295D25" w:rsidP="007E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6A0D"/>
    <w:multiLevelType w:val="hybridMultilevel"/>
    <w:tmpl w:val="9D4857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50F46"/>
    <w:multiLevelType w:val="hybridMultilevel"/>
    <w:tmpl w:val="6BFC0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64154F"/>
    <w:multiLevelType w:val="hybridMultilevel"/>
    <w:tmpl w:val="6F5CB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425561"/>
    <w:multiLevelType w:val="hybridMultilevel"/>
    <w:tmpl w:val="40E4EC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A8"/>
    <w:rsid w:val="00001DE9"/>
    <w:rsid w:val="0001361E"/>
    <w:rsid w:val="00014CA9"/>
    <w:rsid w:val="00016063"/>
    <w:rsid w:val="000169C5"/>
    <w:rsid w:val="00025174"/>
    <w:rsid w:val="000253E4"/>
    <w:rsid w:val="00032108"/>
    <w:rsid w:val="0003470F"/>
    <w:rsid w:val="000350BC"/>
    <w:rsid w:val="000351DC"/>
    <w:rsid w:val="000374D3"/>
    <w:rsid w:val="00037AD3"/>
    <w:rsid w:val="00040395"/>
    <w:rsid w:val="00041C98"/>
    <w:rsid w:val="00042CF3"/>
    <w:rsid w:val="000451F2"/>
    <w:rsid w:val="000463CC"/>
    <w:rsid w:val="00055C13"/>
    <w:rsid w:val="00060B15"/>
    <w:rsid w:val="00060D86"/>
    <w:rsid w:val="00061458"/>
    <w:rsid w:val="00061B4B"/>
    <w:rsid w:val="00061D83"/>
    <w:rsid w:val="000631C1"/>
    <w:rsid w:val="00063543"/>
    <w:rsid w:val="0006447C"/>
    <w:rsid w:val="000829BF"/>
    <w:rsid w:val="0008384B"/>
    <w:rsid w:val="000841B4"/>
    <w:rsid w:val="00084853"/>
    <w:rsid w:val="00086EA2"/>
    <w:rsid w:val="00087AE0"/>
    <w:rsid w:val="000A0853"/>
    <w:rsid w:val="000A0FEE"/>
    <w:rsid w:val="000A3F25"/>
    <w:rsid w:val="000A4495"/>
    <w:rsid w:val="000A67D3"/>
    <w:rsid w:val="000A6963"/>
    <w:rsid w:val="000B5D7A"/>
    <w:rsid w:val="000B6BBC"/>
    <w:rsid w:val="000B6C43"/>
    <w:rsid w:val="000C0E41"/>
    <w:rsid w:val="000C22D4"/>
    <w:rsid w:val="000C31F1"/>
    <w:rsid w:val="000C4B27"/>
    <w:rsid w:val="000C72C7"/>
    <w:rsid w:val="000D5CE5"/>
    <w:rsid w:val="000D7BA2"/>
    <w:rsid w:val="000E25F6"/>
    <w:rsid w:val="000E32B0"/>
    <w:rsid w:val="000F3E55"/>
    <w:rsid w:val="000F479A"/>
    <w:rsid w:val="000F65BB"/>
    <w:rsid w:val="000F7390"/>
    <w:rsid w:val="001015AC"/>
    <w:rsid w:val="001029A1"/>
    <w:rsid w:val="00105981"/>
    <w:rsid w:val="00107B14"/>
    <w:rsid w:val="0011484F"/>
    <w:rsid w:val="0012007B"/>
    <w:rsid w:val="00122026"/>
    <w:rsid w:val="001332C0"/>
    <w:rsid w:val="00135E1B"/>
    <w:rsid w:val="00136C24"/>
    <w:rsid w:val="001408F0"/>
    <w:rsid w:val="001422FC"/>
    <w:rsid w:val="00151572"/>
    <w:rsid w:val="00162D58"/>
    <w:rsid w:val="0016737B"/>
    <w:rsid w:val="00172E78"/>
    <w:rsid w:val="0017499A"/>
    <w:rsid w:val="00175F8C"/>
    <w:rsid w:val="0017600A"/>
    <w:rsid w:val="00176737"/>
    <w:rsid w:val="00176CDD"/>
    <w:rsid w:val="00177258"/>
    <w:rsid w:val="00185136"/>
    <w:rsid w:val="0018657B"/>
    <w:rsid w:val="00187DBF"/>
    <w:rsid w:val="001938DB"/>
    <w:rsid w:val="00195E77"/>
    <w:rsid w:val="001A0851"/>
    <w:rsid w:val="001A1015"/>
    <w:rsid w:val="001A10F7"/>
    <w:rsid w:val="001A44CD"/>
    <w:rsid w:val="001B63E7"/>
    <w:rsid w:val="001B6423"/>
    <w:rsid w:val="001B7317"/>
    <w:rsid w:val="001C135B"/>
    <w:rsid w:val="001C1DD4"/>
    <w:rsid w:val="001C20A8"/>
    <w:rsid w:val="001C5BC4"/>
    <w:rsid w:val="001C6C69"/>
    <w:rsid w:val="001D5A8B"/>
    <w:rsid w:val="001D5B5B"/>
    <w:rsid w:val="001D7EE2"/>
    <w:rsid w:val="001D7F7B"/>
    <w:rsid w:val="001E11B0"/>
    <w:rsid w:val="001E713C"/>
    <w:rsid w:val="001F1B68"/>
    <w:rsid w:val="001F1D9B"/>
    <w:rsid w:val="001F793A"/>
    <w:rsid w:val="00200145"/>
    <w:rsid w:val="00202238"/>
    <w:rsid w:val="00204A5C"/>
    <w:rsid w:val="0020574B"/>
    <w:rsid w:val="002074F5"/>
    <w:rsid w:val="00210255"/>
    <w:rsid w:val="002114D4"/>
    <w:rsid w:val="00213E59"/>
    <w:rsid w:val="002161C6"/>
    <w:rsid w:val="0022353A"/>
    <w:rsid w:val="002247E9"/>
    <w:rsid w:val="00232507"/>
    <w:rsid w:val="00234209"/>
    <w:rsid w:val="00246123"/>
    <w:rsid w:val="00247FA7"/>
    <w:rsid w:val="002514C2"/>
    <w:rsid w:val="00256793"/>
    <w:rsid w:val="00256B19"/>
    <w:rsid w:val="00257ACB"/>
    <w:rsid w:val="002620FA"/>
    <w:rsid w:val="00263F56"/>
    <w:rsid w:val="00263FA8"/>
    <w:rsid w:val="00273760"/>
    <w:rsid w:val="002747ED"/>
    <w:rsid w:val="00274AF3"/>
    <w:rsid w:val="00275FF2"/>
    <w:rsid w:val="002763F6"/>
    <w:rsid w:val="00282A5B"/>
    <w:rsid w:val="00287DAC"/>
    <w:rsid w:val="002913F7"/>
    <w:rsid w:val="002917BC"/>
    <w:rsid w:val="00294496"/>
    <w:rsid w:val="002947A4"/>
    <w:rsid w:val="00295C7F"/>
    <w:rsid w:val="00295D25"/>
    <w:rsid w:val="002972BF"/>
    <w:rsid w:val="0029762B"/>
    <w:rsid w:val="002A07F9"/>
    <w:rsid w:val="002A7A40"/>
    <w:rsid w:val="002B6C77"/>
    <w:rsid w:val="002C6C9E"/>
    <w:rsid w:val="002C7414"/>
    <w:rsid w:val="002D0FE0"/>
    <w:rsid w:val="002D6CBB"/>
    <w:rsid w:val="002E0977"/>
    <w:rsid w:val="002F4CD7"/>
    <w:rsid w:val="002F52FE"/>
    <w:rsid w:val="002F6FF3"/>
    <w:rsid w:val="002F7E74"/>
    <w:rsid w:val="0030740B"/>
    <w:rsid w:val="00307EB6"/>
    <w:rsid w:val="0031086A"/>
    <w:rsid w:val="003130E3"/>
    <w:rsid w:val="00314728"/>
    <w:rsid w:val="00314D22"/>
    <w:rsid w:val="00316402"/>
    <w:rsid w:val="00324A9D"/>
    <w:rsid w:val="00324AB8"/>
    <w:rsid w:val="003270EF"/>
    <w:rsid w:val="003301C5"/>
    <w:rsid w:val="00330E32"/>
    <w:rsid w:val="003322C8"/>
    <w:rsid w:val="00335B31"/>
    <w:rsid w:val="0034287C"/>
    <w:rsid w:val="00356398"/>
    <w:rsid w:val="00357AC8"/>
    <w:rsid w:val="003704FF"/>
    <w:rsid w:val="00371572"/>
    <w:rsid w:val="0037267E"/>
    <w:rsid w:val="00376328"/>
    <w:rsid w:val="00376AA8"/>
    <w:rsid w:val="00381678"/>
    <w:rsid w:val="00383BE3"/>
    <w:rsid w:val="00385319"/>
    <w:rsid w:val="003862A6"/>
    <w:rsid w:val="003934C1"/>
    <w:rsid w:val="003A2292"/>
    <w:rsid w:val="003B29FC"/>
    <w:rsid w:val="003B5177"/>
    <w:rsid w:val="003B5647"/>
    <w:rsid w:val="003C1E7A"/>
    <w:rsid w:val="003C39AB"/>
    <w:rsid w:val="003C4DB4"/>
    <w:rsid w:val="003C523E"/>
    <w:rsid w:val="003C6AD6"/>
    <w:rsid w:val="003D0829"/>
    <w:rsid w:val="003D0939"/>
    <w:rsid w:val="003D0B8D"/>
    <w:rsid w:val="003D2A9B"/>
    <w:rsid w:val="003D7692"/>
    <w:rsid w:val="003E0913"/>
    <w:rsid w:val="003E14A1"/>
    <w:rsid w:val="003E2DE4"/>
    <w:rsid w:val="003E32C1"/>
    <w:rsid w:val="003E3EF4"/>
    <w:rsid w:val="003E46F1"/>
    <w:rsid w:val="003F0E48"/>
    <w:rsid w:val="0040227C"/>
    <w:rsid w:val="00403274"/>
    <w:rsid w:val="00410949"/>
    <w:rsid w:val="00410B1A"/>
    <w:rsid w:val="004115CD"/>
    <w:rsid w:val="004131FF"/>
    <w:rsid w:val="0042576E"/>
    <w:rsid w:val="00427062"/>
    <w:rsid w:val="0043335D"/>
    <w:rsid w:val="00435115"/>
    <w:rsid w:val="00441471"/>
    <w:rsid w:val="004416CD"/>
    <w:rsid w:val="00442D02"/>
    <w:rsid w:val="0044393F"/>
    <w:rsid w:val="00444165"/>
    <w:rsid w:val="00446D64"/>
    <w:rsid w:val="0045096A"/>
    <w:rsid w:val="00452415"/>
    <w:rsid w:val="00453593"/>
    <w:rsid w:val="00454326"/>
    <w:rsid w:val="004560B7"/>
    <w:rsid w:val="0046395A"/>
    <w:rsid w:val="0046443F"/>
    <w:rsid w:val="00464CF0"/>
    <w:rsid w:val="00471B4B"/>
    <w:rsid w:val="00472126"/>
    <w:rsid w:val="00475022"/>
    <w:rsid w:val="00481F77"/>
    <w:rsid w:val="00482B2C"/>
    <w:rsid w:val="00483E99"/>
    <w:rsid w:val="00486E73"/>
    <w:rsid w:val="00487578"/>
    <w:rsid w:val="00490B88"/>
    <w:rsid w:val="004927E0"/>
    <w:rsid w:val="00495E4A"/>
    <w:rsid w:val="004A0463"/>
    <w:rsid w:val="004A1F73"/>
    <w:rsid w:val="004A357A"/>
    <w:rsid w:val="004A368C"/>
    <w:rsid w:val="004A616E"/>
    <w:rsid w:val="004B17F4"/>
    <w:rsid w:val="004B46B6"/>
    <w:rsid w:val="004C064E"/>
    <w:rsid w:val="004D380C"/>
    <w:rsid w:val="004D3F03"/>
    <w:rsid w:val="004D3F24"/>
    <w:rsid w:val="004D6113"/>
    <w:rsid w:val="004D6EFB"/>
    <w:rsid w:val="004E260A"/>
    <w:rsid w:val="004E6A23"/>
    <w:rsid w:val="004F37BE"/>
    <w:rsid w:val="004F3F7F"/>
    <w:rsid w:val="004F4DD4"/>
    <w:rsid w:val="004F5CEB"/>
    <w:rsid w:val="00502180"/>
    <w:rsid w:val="00502AE5"/>
    <w:rsid w:val="00503340"/>
    <w:rsid w:val="0050791E"/>
    <w:rsid w:val="00512118"/>
    <w:rsid w:val="0052116F"/>
    <w:rsid w:val="005222E7"/>
    <w:rsid w:val="00522890"/>
    <w:rsid w:val="00522DB9"/>
    <w:rsid w:val="00527A92"/>
    <w:rsid w:val="00530BC7"/>
    <w:rsid w:val="005327AA"/>
    <w:rsid w:val="0053458F"/>
    <w:rsid w:val="00535731"/>
    <w:rsid w:val="00541504"/>
    <w:rsid w:val="00546AF8"/>
    <w:rsid w:val="00550310"/>
    <w:rsid w:val="005577A1"/>
    <w:rsid w:val="00560F0A"/>
    <w:rsid w:val="00576065"/>
    <w:rsid w:val="005840CA"/>
    <w:rsid w:val="00590B43"/>
    <w:rsid w:val="0059130D"/>
    <w:rsid w:val="005A1A7A"/>
    <w:rsid w:val="005A3064"/>
    <w:rsid w:val="005A3440"/>
    <w:rsid w:val="005A7CFF"/>
    <w:rsid w:val="005B419F"/>
    <w:rsid w:val="005C0EEF"/>
    <w:rsid w:val="005C3D3B"/>
    <w:rsid w:val="005C6F85"/>
    <w:rsid w:val="005D0A4F"/>
    <w:rsid w:val="005D1568"/>
    <w:rsid w:val="005D22F3"/>
    <w:rsid w:val="005D4724"/>
    <w:rsid w:val="005D52D7"/>
    <w:rsid w:val="005D6FA4"/>
    <w:rsid w:val="005E248D"/>
    <w:rsid w:val="005E386C"/>
    <w:rsid w:val="005E5DE2"/>
    <w:rsid w:val="005E7AB9"/>
    <w:rsid w:val="005E7BBC"/>
    <w:rsid w:val="005F000E"/>
    <w:rsid w:val="005F35BC"/>
    <w:rsid w:val="005F3F44"/>
    <w:rsid w:val="00601128"/>
    <w:rsid w:val="00612298"/>
    <w:rsid w:val="00614AA7"/>
    <w:rsid w:val="00625703"/>
    <w:rsid w:val="00636FCF"/>
    <w:rsid w:val="00645DA2"/>
    <w:rsid w:val="006478C7"/>
    <w:rsid w:val="0065187D"/>
    <w:rsid w:val="0065662C"/>
    <w:rsid w:val="0065686E"/>
    <w:rsid w:val="0066328B"/>
    <w:rsid w:val="00663885"/>
    <w:rsid w:val="006644B6"/>
    <w:rsid w:val="0066519D"/>
    <w:rsid w:val="00667F85"/>
    <w:rsid w:val="00667FF0"/>
    <w:rsid w:val="00673467"/>
    <w:rsid w:val="00673A90"/>
    <w:rsid w:val="006754A8"/>
    <w:rsid w:val="00680CF1"/>
    <w:rsid w:val="00681096"/>
    <w:rsid w:val="00683DD6"/>
    <w:rsid w:val="006867DD"/>
    <w:rsid w:val="006A6BEF"/>
    <w:rsid w:val="006B327E"/>
    <w:rsid w:val="006B66B1"/>
    <w:rsid w:val="006C143D"/>
    <w:rsid w:val="006C586C"/>
    <w:rsid w:val="006D6C9B"/>
    <w:rsid w:val="006E027C"/>
    <w:rsid w:val="006E292E"/>
    <w:rsid w:val="006E36DF"/>
    <w:rsid w:val="006E731E"/>
    <w:rsid w:val="006F228C"/>
    <w:rsid w:val="006F4828"/>
    <w:rsid w:val="006F5925"/>
    <w:rsid w:val="00700C85"/>
    <w:rsid w:val="00703057"/>
    <w:rsid w:val="00706B2B"/>
    <w:rsid w:val="00706DBF"/>
    <w:rsid w:val="00713D15"/>
    <w:rsid w:val="007141B2"/>
    <w:rsid w:val="0071776D"/>
    <w:rsid w:val="00723C8F"/>
    <w:rsid w:val="00730274"/>
    <w:rsid w:val="00732882"/>
    <w:rsid w:val="00735F84"/>
    <w:rsid w:val="00747088"/>
    <w:rsid w:val="00756051"/>
    <w:rsid w:val="00757901"/>
    <w:rsid w:val="00757CBC"/>
    <w:rsid w:val="007608E9"/>
    <w:rsid w:val="007617C0"/>
    <w:rsid w:val="0076216A"/>
    <w:rsid w:val="0076621C"/>
    <w:rsid w:val="007702A1"/>
    <w:rsid w:val="00781F0F"/>
    <w:rsid w:val="00791044"/>
    <w:rsid w:val="00797334"/>
    <w:rsid w:val="007A1815"/>
    <w:rsid w:val="007A7636"/>
    <w:rsid w:val="007B0831"/>
    <w:rsid w:val="007B51FD"/>
    <w:rsid w:val="007B54CB"/>
    <w:rsid w:val="007C0D40"/>
    <w:rsid w:val="007C1816"/>
    <w:rsid w:val="007C5FCD"/>
    <w:rsid w:val="007C6317"/>
    <w:rsid w:val="007C6CC1"/>
    <w:rsid w:val="007D1866"/>
    <w:rsid w:val="007D3200"/>
    <w:rsid w:val="007D3EBA"/>
    <w:rsid w:val="007D6228"/>
    <w:rsid w:val="007E6645"/>
    <w:rsid w:val="007E73A8"/>
    <w:rsid w:val="007E7F37"/>
    <w:rsid w:val="007F708F"/>
    <w:rsid w:val="008009A2"/>
    <w:rsid w:val="00800C6D"/>
    <w:rsid w:val="0080229B"/>
    <w:rsid w:val="00802BEE"/>
    <w:rsid w:val="00805BA3"/>
    <w:rsid w:val="0080735A"/>
    <w:rsid w:val="008147FF"/>
    <w:rsid w:val="008166D7"/>
    <w:rsid w:val="00821BEC"/>
    <w:rsid w:val="008243D7"/>
    <w:rsid w:val="0082528A"/>
    <w:rsid w:val="0082677A"/>
    <w:rsid w:val="0083326D"/>
    <w:rsid w:val="00833573"/>
    <w:rsid w:val="00833734"/>
    <w:rsid w:val="008357F4"/>
    <w:rsid w:val="008461A7"/>
    <w:rsid w:val="0084697D"/>
    <w:rsid w:val="00851AA0"/>
    <w:rsid w:val="00855E22"/>
    <w:rsid w:val="0086015A"/>
    <w:rsid w:val="008646D9"/>
    <w:rsid w:val="00867243"/>
    <w:rsid w:val="00870EE0"/>
    <w:rsid w:val="0087270F"/>
    <w:rsid w:val="00873D36"/>
    <w:rsid w:val="008767C2"/>
    <w:rsid w:val="00880368"/>
    <w:rsid w:val="00881673"/>
    <w:rsid w:val="00881F2A"/>
    <w:rsid w:val="00884405"/>
    <w:rsid w:val="0088770E"/>
    <w:rsid w:val="008903F2"/>
    <w:rsid w:val="008904ED"/>
    <w:rsid w:val="008B29E1"/>
    <w:rsid w:val="008B44AE"/>
    <w:rsid w:val="008B4656"/>
    <w:rsid w:val="008B7D71"/>
    <w:rsid w:val="008B7E97"/>
    <w:rsid w:val="008C02F7"/>
    <w:rsid w:val="008C20CC"/>
    <w:rsid w:val="008C246C"/>
    <w:rsid w:val="008C2473"/>
    <w:rsid w:val="008C7C23"/>
    <w:rsid w:val="008D0C67"/>
    <w:rsid w:val="008F2084"/>
    <w:rsid w:val="008F2C55"/>
    <w:rsid w:val="008F3023"/>
    <w:rsid w:val="008F36ED"/>
    <w:rsid w:val="0090455E"/>
    <w:rsid w:val="009075E6"/>
    <w:rsid w:val="0090765A"/>
    <w:rsid w:val="00907958"/>
    <w:rsid w:val="00911D23"/>
    <w:rsid w:val="009178A8"/>
    <w:rsid w:val="0092218C"/>
    <w:rsid w:val="009223BC"/>
    <w:rsid w:val="009243B7"/>
    <w:rsid w:val="00927A35"/>
    <w:rsid w:val="00927FDD"/>
    <w:rsid w:val="00932CE8"/>
    <w:rsid w:val="00933410"/>
    <w:rsid w:val="00936A44"/>
    <w:rsid w:val="00936CD0"/>
    <w:rsid w:val="0093760A"/>
    <w:rsid w:val="00942C51"/>
    <w:rsid w:val="00945DD2"/>
    <w:rsid w:val="00946D09"/>
    <w:rsid w:val="009472BB"/>
    <w:rsid w:val="0095697F"/>
    <w:rsid w:val="00956CEC"/>
    <w:rsid w:val="00961DCE"/>
    <w:rsid w:val="00964E3C"/>
    <w:rsid w:val="009661BF"/>
    <w:rsid w:val="009722F8"/>
    <w:rsid w:val="00973245"/>
    <w:rsid w:val="0097462F"/>
    <w:rsid w:val="009851CB"/>
    <w:rsid w:val="0098582D"/>
    <w:rsid w:val="0099237B"/>
    <w:rsid w:val="00997EA6"/>
    <w:rsid w:val="009A0196"/>
    <w:rsid w:val="009A1FE1"/>
    <w:rsid w:val="009A369B"/>
    <w:rsid w:val="009A38FC"/>
    <w:rsid w:val="009A3BAF"/>
    <w:rsid w:val="009A4B74"/>
    <w:rsid w:val="009A6371"/>
    <w:rsid w:val="009B44A9"/>
    <w:rsid w:val="009B5CB8"/>
    <w:rsid w:val="009C6110"/>
    <w:rsid w:val="009C70FF"/>
    <w:rsid w:val="009D0D80"/>
    <w:rsid w:val="009D1EBB"/>
    <w:rsid w:val="009D3F73"/>
    <w:rsid w:val="009D4C6F"/>
    <w:rsid w:val="009D4CEA"/>
    <w:rsid w:val="009D6B0A"/>
    <w:rsid w:val="009D75AB"/>
    <w:rsid w:val="009E0B4E"/>
    <w:rsid w:val="009E2882"/>
    <w:rsid w:val="009E500B"/>
    <w:rsid w:val="009E55E2"/>
    <w:rsid w:val="009E565D"/>
    <w:rsid w:val="009F37C6"/>
    <w:rsid w:val="009F4F5F"/>
    <w:rsid w:val="009F5E3A"/>
    <w:rsid w:val="009F6312"/>
    <w:rsid w:val="009F6C39"/>
    <w:rsid w:val="00A07095"/>
    <w:rsid w:val="00A1031A"/>
    <w:rsid w:val="00A10BD9"/>
    <w:rsid w:val="00A11396"/>
    <w:rsid w:val="00A1389A"/>
    <w:rsid w:val="00A15563"/>
    <w:rsid w:val="00A24F12"/>
    <w:rsid w:val="00A25A06"/>
    <w:rsid w:val="00A270E2"/>
    <w:rsid w:val="00A34BD2"/>
    <w:rsid w:val="00A41F2F"/>
    <w:rsid w:val="00A50D94"/>
    <w:rsid w:val="00A5304A"/>
    <w:rsid w:val="00A55AA3"/>
    <w:rsid w:val="00A6189B"/>
    <w:rsid w:val="00A61D2B"/>
    <w:rsid w:val="00A62B91"/>
    <w:rsid w:val="00A70EB5"/>
    <w:rsid w:val="00A71F72"/>
    <w:rsid w:val="00A73C88"/>
    <w:rsid w:val="00A74FC9"/>
    <w:rsid w:val="00A76508"/>
    <w:rsid w:val="00A91C21"/>
    <w:rsid w:val="00A935C1"/>
    <w:rsid w:val="00A93C93"/>
    <w:rsid w:val="00A94F2B"/>
    <w:rsid w:val="00A95D78"/>
    <w:rsid w:val="00AA5036"/>
    <w:rsid w:val="00AA62AA"/>
    <w:rsid w:val="00AA62E6"/>
    <w:rsid w:val="00AA6CC5"/>
    <w:rsid w:val="00AB3389"/>
    <w:rsid w:val="00AC3D82"/>
    <w:rsid w:val="00AD3173"/>
    <w:rsid w:val="00AE376F"/>
    <w:rsid w:val="00AE53A1"/>
    <w:rsid w:val="00AE53F6"/>
    <w:rsid w:val="00AF4A6C"/>
    <w:rsid w:val="00B0015B"/>
    <w:rsid w:val="00B10B94"/>
    <w:rsid w:val="00B11ECE"/>
    <w:rsid w:val="00B17D58"/>
    <w:rsid w:val="00B214B0"/>
    <w:rsid w:val="00B2512A"/>
    <w:rsid w:val="00B26D43"/>
    <w:rsid w:val="00B304BD"/>
    <w:rsid w:val="00B339D1"/>
    <w:rsid w:val="00B37C5F"/>
    <w:rsid w:val="00B44226"/>
    <w:rsid w:val="00B453C9"/>
    <w:rsid w:val="00B47182"/>
    <w:rsid w:val="00B47818"/>
    <w:rsid w:val="00B5427E"/>
    <w:rsid w:val="00B616B0"/>
    <w:rsid w:val="00B61796"/>
    <w:rsid w:val="00B61D72"/>
    <w:rsid w:val="00B63603"/>
    <w:rsid w:val="00B6363B"/>
    <w:rsid w:val="00B636DF"/>
    <w:rsid w:val="00B641F6"/>
    <w:rsid w:val="00B64243"/>
    <w:rsid w:val="00B64FBA"/>
    <w:rsid w:val="00B65850"/>
    <w:rsid w:val="00B658CC"/>
    <w:rsid w:val="00B666E2"/>
    <w:rsid w:val="00B67024"/>
    <w:rsid w:val="00B70B3F"/>
    <w:rsid w:val="00B76CD5"/>
    <w:rsid w:val="00B85C8D"/>
    <w:rsid w:val="00B9010A"/>
    <w:rsid w:val="00B90F60"/>
    <w:rsid w:val="00B93173"/>
    <w:rsid w:val="00B94B67"/>
    <w:rsid w:val="00BA1A9D"/>
    <w:rsid w:val="00BA3EC2"/>
    <w:rsid w:val="00BB3899"/>
    <w:rsid w:val="00BB52F4"/>
    <w:rsid w:val="00BC1367"/>
    <w:rsid w:val="00BC5887"/>
    <w:rsid w:val="00BC7103"/>
    <w:rsid w:val="00BD2722"/>
    <w:rsid w:val="00BE2B2F"/>
    <w:rsid w:val="00BE499A"/>
    <w:rsid w:val="00BF081A"/>
    <w:rsid w:val="00BF3729"/>
    <w:rsid w:val="00BF3F22"/>
    <w:rsid w:val="00C0021A"/>
    <w:rsid w:val="00C0621D"/>
    <w:rsid w:val="00C065F4"/>
    <w:rsid w:val="00C06ACE"/>
    <w:rsid w:val="00C07E56"/>
    <w:rsid w:val="00C106B4"/>
    <w:rsid w:val="00C159EF"/>
    <w:rsid w:val="00C15E20"/>
    <w:rsid w:val="00C224EB"/>
    <w:rsid w:val="00C234F7"/>
    <w:rsid w:val="00C24256"/>
    <w:rsid w:val="00C25395"/>
    <w:rsid w:val="00C33A74"/>
    <w:rsid w:val="00C35F88"/>
    <w:rsid w:val="00C416CF"/>
    <w:rsid w:val="00C4325E"/>
    <w:rsid w:val="00C453B2"/>
    <w:rsid w:val="00C54C7F"/>
    <w:rsid w:val="00C613BE"/>
    <w:rsid w:val="00C6287E"/>
    <w:rsid w:val="00C67E3D"/>
    <w:rsid w:val="00C70DAB"/>
    <w:rsid w:val="00C77ADB"/>
    <w:rsid w:val="00C81E2D"/>
    <w:rsid w:val="00C83B71"/>
    <w:rsid w:val="00C84EF5"/>
    <w:rsid w:val="00C945B1"/>
    <w:rsid w:val="00C94B3E"/>
    <w:rsid w:val="00C96D9A"/>
    <w:rsid w:val="00C97CC0"/>
    <w:rsid w:val="00CA49A0"/>
    <w:rsid w:val="00CA6C3B"/>
    <w:rsid w:val="00CB1C94"/>
    <w:rsid w:val="00CB4060"/>
    <w:rsid w:val="00CB5CAB"/>
    <w:rsid w:val="00CC5DAE"/>
    <w:rsid w:val="00CD13D6"/>
    <w:rsid w:val="00CD2CBE"/>
    <w:rsid w:val="00CD4F84"/>
    <w:rsid w:val="00CD51E9"/>
    <w:rsid w:val="00CE1DB1"/>
    <w:rsid w:val="00CE38D2"/>
    <w:rsid w:val="00CE716A"/>
    <w:rsid w:val="00CF438D"/>
    <w:rsid w:val="00D013D4"/>
    <w:rsid w:val="00D018CC"/>
    <w:rsid w:val="00D050BD"/>
    <w:rsid w:val="00D10977"/>
    <w:rsid w:val="00D1721D"/>
    <w:rsid w:val="00D178E7"/>
    <w:rsid w:val="00D20C7E"/>
    <w:rsid w:val="00D2355C"/>
    <w:rsid w:val="00D42770"/>
    <w:rsid w:val="00D462C3"/>
    <w:rsid w:val="00D47A0C"/>
    <w:rsid w:val="00D50B6D"/>
    <w:rsid w:val="00D5201E"/>
    <w:rsid w:val="00D533DD"/>
    <w:rsid w:val="00D61D71"/>
    <w:rsid w:val="00D6320D"/>
    <w:rsid w:val="00D64E55"/>
    <w:rsid w:val="00D65149"/>
    <w:rsid w:val="00D72B3F"/>
    <w:rsid w:val="00D738B3"/>
    <w:rsid w:val="00D76076"/>
    <w:rsid w:val="00D8142D"/>
    <w:rsid w:val="00D900C8"/>
    <w:rsid w:val="00D90BF2"/>
    <w:rsid w:val="00D91F67"/>
    <w:rsid w:val="00D93D2B"/>
    <w:rsid w:val="00D96880"/>
    <w:rsid w:val="00D97527"/>
    <w:rsid w:val="00DA163F"/>
    <w:rsid w:val="00DA625A"/>
    <w:rsid w:val="00DB2EB1"/>
    <w:rsid w:val="00DB472E"/>
    <w:rsid w:val="00DB719D"/>
    <w:rsid w:val="00DC1E5E"/>
    <w:rsid w:val="00DC4C9F"/>
    <w:rsid w:val="00DD332A"/>
    <w:rsid w:val="00DD465C"/>
    <w:rsid w:val="00DD5483"/>
    <w:rsid w:val="00DE3768"/>
    <w:rsid w:val="00DE6F21"/>
    <w:rsid w:val="00DF18AD"/>
    <w:rsid w:val="00DF4967"/>
    <w:rsid w:val="00DF518F"/>
    <w:rsid w:val="00DF5FEE"/>
    <w:rsid w:val="00DF6031"/>
    <w:rsid w:val="00DF631E"/>
    <w:rsid w:val="00DF7107"/>
    <w:rsid w:val="00E02364"/>
    <w:rsid w:val="00E05E42"/>
    <w:rsid w:val="00E109E8"/>
    <w:rsid w:val="00E109F9"/>
    <w:rsid w:val="00E10D5F"/>
    <w:rsid w:val="00E122EB"/>
    <w:rsid w:val="00E139D1"/>
    <w:rsid w:val="00E13D3A"/>
    <w:rsid w:val="00E14CFB"/>
    <w:rsid w:val="00E16AF9"/>
    <w:rsid w:val="00E20355"/>
    <w:rsid w:val="00E20361"/>
    <w:rsid w:val="00E20ABA"/>
    <w:rsid w:val="00E22520"/>
    <w:rsid w:val="00E2280A"/>
    <w:rsid w:val="00E24DF4"/>
    <w:rsid w:val="00E30751"/>
    <w:rsid w:val="00E3205A"/>
    <w:rsid w:val="00E358AB"/>
    <w:rsid w:val="00E5109B"/>
    <w:rsid w:val="00E53C2E"/>
    <w:rsid w:val="00E53FBC"/>
    <w:rsid w:val="00E54644"/>
    <w:rsid w:val="00E5479A"/>
    <w:rsid w:val="00E55D27"/>
    <w:rsid w:val="00E660CF"/>
    <w:rsid w:val="00E663E2"/>
    <w:rsid w:val="00E6692F"/>
    <w:rsid w:val="00E672B7"/>
    <w:rsid w:val="00E74198"/>
    <w:rsid w:val="00E80F44"/>
    <w:rsid w:val="00E83727"/>
    <w:rsid w:val="00E843AC"/>
    <w:rsid w:val="00E86B3D"/>
    <w:rsid w:val="00E94BCC"/>
    <w:rsid w:val="00E957FE"/>
    <w:rsid w:val="00E96851"/>
    <w:rsid w:val="00EA08FF"/>
    <w:rsid w:val="00EA25F6"/>
    <w:rsid w:val="00EA70BD"/>
    <w:rsid w:val="00EA7A37"/>
    <w:rsid w:val="00EB21D0"/>
    <w:rsid w:val="00EB4F45"/>
    <w:rsid w:val="00EC385A"/>
    <w:rsid w:val="00EC6329"/>
    <w:rsid w:val="00EC754A"/>
    <w:rsid w:val="00ED031C"/>
    <w:rsid w:val="00ED1093"/>
    <w:rsid w:val="00ED188B"/>
    <w:rsid w:val="00ED385D"/>
    <w:rsid w:val="00EE3987"/>
    <w:rsid w:val="00EE4DBF"/>
    <w:rsid w:val="00EF63C0"/>
    <w:rsid w:val="00F00E2F"/>
    <w:rsid w:val="00F0151F"/>
    <w:rsid w:val="00F04D7A"/>
    <w:rsid w:val="00F07097"/>
    <w:rsid w:val="00F070B5"/>
    <w:rsid w:val="00F156D3"/>
    <w:rsid w:val="00F17CB9"/>
    <w:rsid w:val="00F375B1"/>
    <w:rsid w:val="00F403E0"/>
    <w:rsid w:val="00F41137"/>
    <w:rsid w:val="00F42A2C"/>
    <w:rsid w:val="00F44014"/>
    <w:rsid w:val="00F460E1"/>
    <w:rsid w:val="00F62EB0"/>
    <w:rsid w:val="00F72741"/>
    <w:rsid w:val="00F75579"/>
    <w:rsid w:val="00F75E36"/>
    <w:rsid w:val="00F7678E"/>
    <w:rsid w:val="00F8108F"/>
    <w:rsid w:val="00F858E5"/>
    <w:rsid w:val="00F95DD4"/>
    <w:rsid w:val="00F96E7B"/>
    <w:rsid w:val="00FB1687"/>
    <w:rsid w:val="00FB51FE"/>
    <w:rsid w:val="00FB6858"/>
    <w:rsid w:val="00FB6EF4"/>
    <w:rsid w:val="00FC3714"/>
    <w:rsid w:val="00FC4527"/>
    <w:rsid w:val="00FC624C"/>
    <w:rsid w:val="00FD16E8"/>
    <w:rsid w:val="00FD74FB"/>
    <w:rsid w:val="00FE4A25"/>
    <w:rsid w:val="00FE717F"/>
    <w:rsid w:val="00FF1DC2"/>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36E2"/>
  <w15:docId w15:val="{8E07A62C-A3E6-48C6-8CF0-4CF4E74F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3A8"/>
    <w:pPr>
      <w:ind w:left="720"/>
      <w:contextualSpacing/>
    </w:pPr>
  </w:style>
  <w:style w:type="paragraph" w:customStyle="1" w:styleId="Default">
    <w:name w:val="Default"/>
    <w:rsid w:val="007E73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3A8"/>
  </w:style>
  <w:style w:type="paragraph" w:styleId="Footer">
    <w:name w:val="footer"/>
    <w:basedOn w:val="Normal"/>
    <w:link w:val="FooterChar"/>
    <w:uiPriority w:val="99"/>
    <w:unhideWhenUsed/>
    <w:rsid w:val="007E7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3A8"/>
  </w:style>
  <w:style w:type="paragraph" w:styleId="BalloonText">
    <w:name w:val="Balloon Text"/>
    <w:basedOn w:val="Normal"/>
    <w:link w:val="BalloonTextChar"/>
    <w:uiPriority w:val="99"/>
    <w:semiHidden/>
    <w:unhideWhenUsed/>
    <w:rsid w:val="007E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CUNA Mutual Group</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Osting, Allison E.</dc:creator>
  <cp:lastModifiedBy>Angela Jones</cp:lastModifiedBy>
  <cp:revision>2</cp:revision>
  <dcterms:created xsi:type="dcterms:W3CDTF">2020-08-18T19:06:00Z</dcterms:created>
  <dcterms:modified xsi:type="dcterms:W3CDTF">2020-08-18T19:06:00Z</dcterms:modified>
</cp:coreProperties>
</file>